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08"/>
        <w:tblW w:w="9986" w:type="dxa"/>
        <w:tblLook w:val="04A0" w:firstRow="1" w:lastRow="0" w:firstColumn="1" w:lastColumn="0" w:noHBand="0" w:noVBand="1"/>
      </w:tblPr>
      <w:tblGrid>
        <w:gridCol w:w="5070"/>
        <w:gridCol w:w="4916"/>
      </w:tblGrid>
      <w:tr w:rsidR="00320F7D" w:rsidRPr="00E263F5" w:rsidTr="00320F7D">
        <w:tc>
          <w:tcPr>
            <w:tcW w:w="5070" w:type="dxa"/>
            <w:shd w:val="clear" w:color="auto" w:fill="auto"/>
          </w:tcPr>
          <w:p w:rsidR="00320F7D" w:rsidRPr="00E263F5" w:rsidRDefault="00320F7D" w:rsidP="006503D9">
            <w:pPr>
              <w:rPr>
                <w:sz w:val="28"/>
                <w:szCs w:val="28"/>
              </w:rPr>
            </w:pPr>
            <w:r w:rsidRPr="00E263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16" w:type="dxa"/>
            <w:shd w:val="clear" w:color="auto" w:fill="auto"/>
          </w:tcPr>
          <w:p w:rsidR="00320F7D" w:rsidRPr="00E263F5" w:rsidRDefault="00320F7D" w:rsidP="006503D9">
            <w:pPr>
              <w:rPr>
                <w:b/>
                <w:sz w:val="28"/>
                <w:szCs w:val="28"/>
              </w:rPr>
            </w:pPr>
            <w:r w:rsidRPr="00E263F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1161827" wp14:editId="07A9794C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-133985</wp:posOffset>
                  </wp:positionV>
                  <wp:extent cx="1866900" cy="1645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3F5">
              <w:rPr>
                <w:b/>
                <w:sz w:val="28"/>
                <w:szCs w:val="28"/>
              </w:rPr>
              <w:t>УТВЕРЖДЕНО:</w:t>
            </w:r>
          </w:p>
          <w:p w:rsidR="00320F7D" w:rsidRPr="00E263F5" w:rsidRDefault="00320F7D" w:rsidP="006503D9">
            <w:pPr>
              <w:rPr>
                <w:sz w:val="28"/>
                <w:szCs w:val="28"/>
              </w:rPr>
            </w:pPr>
            <w:r w:rsidRPr="00E263F5">
              <w:rPr>
                <w:sz w:val="28"/>
                <w:szCs w:val="28"/>
              </w:rPr>
              <w:t>Директор МБОУ «Благодарновская СОШ»</w:t>
            </w:r>
            <w:r>
              <w:rPr>
                <w:sz w:val="28"/>
                <w:szCs w:val="28"/>
              </w:rPr>
              <w:t xml:space="preserve">  </w:t>
            </w:r>
            <w:r w:rsidRPr="00E263F5">
              <w:rPr>
                <w:sz w:val="28"/>
                <w:szCs w:val="28"/>
              </w:rPr>
              <w:t xml:space="preserve">_____________                       </w:t>
            </w:r>
            <w:r>
              <w:rPr>
                <w:sz w:val="28"/>
                <w:szCs w:val="28"/>
              </w:rPr>
              <w:t xml:space="preserve">               /</w:t>
            </w:r>
            <w:proofErr w:type="spellStart"/>
            <w:r w:rsidRPr="00E263F5">
              <w:rPr>
                <w:sz w:val="28"/>
                <w:szCs w:val="28"/>
              </w:rPr>
              <w:t>Т.А.Сидорова</w:t>
            </w:r>
            <w:proofErr w:type="spellEnd"/>
            <w:r w:rsidRPr="00E263F5">
              <w:rPr>
                <w:sz w:val="28"/>
                <w:szCs w:val="28"/>
              </w:rPr>
              <w:t>/</w:t>
            </w:r>
          </w:p>
          <w:p w:rsidR="00320F7D" w:rsidRPr="00E263F5" w:rsidRDefault="00320F7D" w:rsidP="006503D9">
            <w:pPr>
              <w:rPr>
                <w:sz w:val="28"/>
                <w:szCs w:val="28"/>
              </w:rPr>
            </w:pPr>
            <w:r w:rsidRPr="00E263F5">
              <w:rPr>
                <w:sz w:val="28"/>
                <w:szCs w:val="28"/>
              </w:rPr>
              <w:t xml:space="preserve"> Приказ № 25/1 от 01.12. 2021 г.</w:t>
            </w:r>
          </w:p>
          <w:p w:rsidR="00320F7D" w:rsidRPr="00E263F5" w:rsidRDefault="00320F7D" w:rsidP="006503D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C4AF8" w:rsidRDefault="00BC4AF8" w:rsidP="00B259FA">
      <w:pPr>
        <w:jc w:val="center"/>
        <w:rPr>
          <w:sz w:val="24"/>
          <w:szCs w:val="24"/>
        </w:rPr>
      </w:pPr>
    </w:p>
    <w:p w:rsidR="00320F7D" w:rsidRDefault="00B259FA" w:rsidP="00B259FA">
      <w:pPr>
        <w:spacing w:line="216" w:lineRule="auto"/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Кодекс этики и служебного поведения </w:t>
      </w:r>
      <w:r>
        <w:rPr>
          <w:b/>
          <w:sz w:val="24"/>
          <w:szCs w:val="24"/>
        </w:rPr>
        <w:t xml:space="preserve">работников </w:t>
      </w:r>
    </w:p>
    <w:p w:rsidR="00B259FA" w:rsidRPr="00B259FA" w:rsidRDefault="00320F7D" w:rsidP="00B259FA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«Благодарновская СОШ»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 xml:space="preserve">Кодекс этики и служебного поведения работников </w:t>
      </w:r>
      <w:r w:rsidR="00320F7D">
        <w:rPr>
          <w:sz w:val="24"/>
          <w:szCs w:val="24"/>
        </w:rPr>
        <w:t>МБОУ «Благодарновская СОШ»</w:t>
      </w:r>
      <w:r w:rsidRPr="00B259FA">
        <w:rPr>
          <w:sz w:val="24"/>
          <w:szCs w:val="24"/>
        </w:rPr>
        <w:t xml:space="preserve"> </w:t>
      </w:r>
      <w:r w:rsidRPr="00B259FA">
        <w:rPr>
          <w:bCs/>
          <w:sz w:val="24"/>
          <w:szCs w:val="24"/>
        </w:rPr>
        <w:t xml:space="preserve">(далее – Кодекс) разработан в соответствии с положениями </w:t>
      </w:r>
      <w:hyperlink r:id="rId5" w:history="1">
        <w:r w:rsidRPr="00B259FA">
          <w:rPr>
            <w:bCs/>
            <w:sz w:val="24"/>
            <w:szCs w:val="24"/>
          </w:rPr>
          <w:t>Конституции</w:t>
        </w:r>
      </w:hyperlink>
      <w:r w:rsidRPr="00B259FA">
        <w:rPr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  <w:r w:rsidRPr="00B259FA">
        <w:rPr>
          <w:b/>
          <w:sz w:val="24"/>
          <w:szCs w:val="24"/>
          <w:lang w:val="en-US"/>
        </w:rPr>
        <w:t>I</w:t>
      </w:r>
      <w:r w:rsidRPr="00B259FA">
        <w:rPr>
          <w:b/>
          <w:sz w:val="24"/>
          <w:szCs w:val="24"/>
        </w:rPr>
        <w:t>. Общие положения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320F7D">
        <w:rPr>
          <w:sz w:val="24"/>
          <w:szCs w:val="24"/>
        </w:rPr>
        <w:t>МБОУ «Благодарновская СОШ»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259FA" w:rsidRPr="00B259FA" w:rsidRDefault="00B259FA" w:rsidP="00B259FA">
      <w:pPr>
        <w:ind w:firstLine="540"/>
        <w:jc w:val="both"/>
        <w:rPr>
          <w:sz w:val="24"/>
          <w:szCs w:val="24"/>
        </w:rPr>
      </w:pP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II. Основные обязанности, принципы и правила 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служебного поведения работников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>1. В соответствии со статьей 21 Трудового кодекса Российской Федерации р</w:t>
      </w:r>
      <w:r w:rsidRPr="00B259FA">
        <w:rPr>
          <w:bCs/>
          <w:sz w:val="24"/>
          <w:szCs w:val="24"/>
        </w:rPr>
        <w:t>аботник обязан: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правила внутреннего трудового распорядка;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трудовую дисциплину;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выполнять установленные нормы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требования по охране труда и обеспечению безопасности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320F7D">
        <w:rPr>
          <w:sz w:val="24"/>
          <w:szCs w:val="24"/>
        </w:rPr>
        <w:t>МБОУ «Благодарновская СОШ».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20F7D">
        <w:rPr>
          <w:sz w:val="24"/>
          <w:szCs w:val="24"/>
        </w:rPr>
        <w:t>МБОУ «Благодарновская СОШ»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</w:t>
      </w:r>
      <w:hyperlink r:id="rId6" w:history="1">
        <w:r w:rsidRPr="00B259FA">
          <w:rPr>
            <w:sz w:val="24"/>
            <w:szCs w:val="24"/>
          </w:rPr>
          <w:t>Конституцию</w:t>
        </w:r>
      </w:hyperlink>
      <w:r w:rsidRPr="00B259FA">
        <w:rPr>
          <w:sz w:val="24"/>
          <w:szCs w:val="24"/>
        </w:rPr>
        <w:t xml:space="preserve"> Российской Федерации, законодательство Российской Федерации, Мурманской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обеспечивать эффективную </w:t>
      </w:r>
      <w:r w:rsidR="00320F7D">
        <w:rPr>
          <w:sz w:val="24"/>
          <w:szCs w:val="24"/>
        </w:rPr>
        <w:t>МБОУ «Благодарновская СОШ»;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осуществлять свою деятельность в пределах целей, предмета и видов деятельности </w:t>
      </w:r>
      <w:r w:rsidR="00320F7D">
        <w:rPr>
          <w:sz w:val="24"/>
          <w:szCs w:val="24"/>
        </w:rPr>
        <w:t>МБОУ «Благодарновская СОШ»;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320F7D">
        <w:rPr>
          <w:sz w:val="24"/>
          <w:szCs w:val="24"/>
        </w:rPr>
        <w:t>МБОУ «Благодарновская СОШ»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B259FA" w:rsidRPr="00B259FA" w:rsidRDefault="00B259FA" w:rsidP="00320F7D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публичных высказываний, суждений и оценок в отношении деятельности органов местного самоуправления, </w:t>
      </w:r>
      <w:r w:rsidR="00320F7D">
        <w:rPr>
          <w:sz w:val="24"/>
          <w:szCs w:val="24"/>
        </w:rPr>
        <w:t>МБОУ «Благодарновская СОШ»</w:t>
      </w:r>
      <w:r w:rsidRPr="00B259FA">
        <w:rPr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B259FA" w:rsidRPr="00B259FA" w:rsidRDefault="00B259FA" w:rsidP="00320F7D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установленные в администрации </w:t>
      </w:r>
      <w:r w:rsidR="00320F7D">
        <w:rPr>
          <w:sz w:val="24"/>
          <w:szCs w:val="24"/>
        </w:rPr>
        <w:t xml:space="preserve">Тюльганского района </w:t>
      </w:r>
      <w:r w:rsidRPr="00B259FA">
        <w:rPr>
          <w:sz w:val="24"/>
          <w:szCs w:val="24"/>
        </w:rPr>
        <w:t>правила предоставления служебной информации и публичных выступлений;</w:t>
      </w:r>
    </w:p>
    <w:p w:rsidR="00320F7D" w:rsidRPr="00B259FA" w:rsidRDefault="00B259FA" w:rsidP="00320F7D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320F7D" w:rsidRPr="00320F7D">
        <w:rPr>
          <w:sz w:val="24"/>
          <w:szCs w:val="24"/>
        </w:rPr>
        <w:t xml:space="preserve"> </w:t>
      </w:r>
      <w:r w:rsidR="00320F7D">
        <w:rPr>
          <w:sz w:val="24"/>
          <w:szCs w:val="24"/>
        </w:rPr>
        <w:t>МБОУ «Благодарновская СОШ»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В целях противодействия коррупции работнику рекомендуется: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259FA" w:rsidRPr="00B259FA" w:rsidRDefault="00B259FA" w:rsidP="00320F7D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Работник может обрабатывать и передавать служебную информацию при соблюдении действующих в </w:t>
      </w:r>
      <w:r w:rsidR="00320F7D">
        <w:rPr>
          <w:sz w:val="24"/>
          <w:szCs w:val="24"/>
        </w:rPr>
        <w:t>МБОУ «Благодарновская СОШ»</w:t>
      </w:r>
      <w:r w:rsidRPr="00B259FA">
        <w:rPr>
          <w:sz w:val="24"/>
          <w:szCs w:val="24"/>
        </w:rPr>
        <w:t xml:space="preserve">, принятых в соответствии с </w:t>
      </w:r>
      <w:hyperlink r:id="rId7" w:history="1">
        <w:r w:rsidRPr="00B259FA">
          <w:rPr>
            <w:sz w:val="24"/>
            <w:szCs w:val="24"/>
          </w:rPr>
          <w:t>законодательством</w:t>
        </w:r>
      </w:hyperlink>
      <w:r w:rsidRPr="00B259FA">
        <w:rPr>
          <w:sz w:val="24"/>
          <w:szCs w:val="24"/>
        </w:rPr>
        <w:t xml:space="preserve"> Российской Федерации, </w:t>
      </w:r>
      <w:r w:rsidR="00791C11">
        <w:rPr>
          <w:sz w:val="24"/>
          <w:szCs w:val="24"/>
        </w:rPr>
        <w:t>Самарской области</w:t>
      </w:r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</w:t>
      </w:r>
      <w:r w:rsidR="00320F7D">
        <w:rPr>
          <w:sz w:val="24"/>
          <w:szCs w:val="24"/>
        </w:rPr>
        <w:t>-</w:t>
      </w:r>
      <w:r w:rsidRPr="00B259FA">
        <w:rPr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259FA" w:rsidRPr="00B259FA" w:rsidRDefault="00B259FA" w:rsidP="00B259FA">
      <w:pPr>
        <w:ind w:firstLine="540"/>
        <w:jc w:val="both"/>
        <w:outlineLvl w:val="0"/>
        <w:rPr>
          <w:sz w:val="24"/>
          <w:szCs w:val="24"/>
        </w:rPr>
      </w:pP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III. Рекомендательные этические правила служебного поведения работников</w:t>
      </w: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В служебном поведении работник воздерживается от: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принятия пищи, курения во время служебных совещаний, бесед, иного служебного общения с гражданами.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9FA" w:rsidRPr="00B259FA" w:rsidRDefault="00B259FA" w:rsidP="00320F7D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320F7D">
        <w:rPr>
          <w:sz w:val="24"/>
          <w:szCs w:val="24"/>
        </w:rPr>
        <w:t>МБОУ «Благодарновская СОШ»</w:t>
      </w:r>
      <w:r w:rsidRPr="00B259FA">
        <w:rPr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 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259FA" w:rsidRPr="00B259FA" w:rsidRDefault="00B259FA" w:rsidP="00320F7D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Соблюдение положений Кодекса является предметом внутреннего служебного контроля в </w:t>
      </w:r>
      <w:r w:rsidR="00320F7D">
        <w:rPr>
          <w:sz w:val="24"/>
          <w:szCs w:val="24"/>
        </w:rPr>
        <w:t>МБОУ «Благодарновская СОШ»</w:t>
      </w:r>
      <w:r w:rsidR="00320F7D">
        <w:rPr>
          <w:sz w:val="24"/>
          <w:szCs w:val="24"/>
        </w:rPr>
        <w:t>.</w:t>
      </w:r>
    </w:p>
    <w:sectPr w:rsidR="00B259FA" w:rsidRPr="00B2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9FA"/>
    <w:rsid w:val="00320F7D"/>
    <w:rsid w:val="00791C11"/>
    <w:rsid w:val="00B259FA"/>
    <w:rsid w:val="00BC4AF8"/>
    <w:rsid w:val="00D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6D49"/>
  <w15:docId w15:val="{14830E03-11A5-43C0-80A6-C8DC9DF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Татьяна Сидорова</cp:lastModifiedBy>
  <cp:revision>3</cp:revision>
  <dcterms:created xsi:type="dcterms:W3CDTF">2019-05-26T04:28:00Z</dcterms:created>
  <dcterms:modified xsi:type="dcterms:W3CDTF">2023-05-16T06:47:00Z</dcterms:modified>
</cp:coreProperties>
</file>